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2f776ab7d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745389679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Coral,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7a1df6ea4485" /><Relationship Type="http://schemas.openxmlformats.org/officeDocument/2006/relationships/numbering" Target="/word/numbering.xml" Id="R6284c5f127754b3e" /><Relationship Type="http://schemas.openxmlformats.org/officeDocument/2006/relationships/settings" Target="/word/settings.xml" Id="R50774ca5757840ee" /><Relationship Type="http://schemas.openxmlformats.org/officeDocument/2006/relationships/image" Target="/word/media/76287b53-caf7-4156-8b66-d9f67e851463.png" Id="R6b974538967943e8" /></Relationships>
</file>