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3fe681b01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3d85757c6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May Court House,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a136cf1d043ff" /><Relationship Type="http://schemas.openxmlformats.org/officeDocument/2006/relationships/numbering" Target="/word/numbering.xml" Id="R3603e44c5cf04bc9" /><Relationship Type="http://schemas.openxmlformats.org/officeDocument/2006/relationships/settings" Target="/word/settings.xml" Id="Rdd34f0b48e084f76" /><Relationship Type="http://schemas.openxmlformats.org/officeDocument/2006/relationships/image" Target="/word/media/d67d24ad-7267-4bfa-b826-1d3dc3cb95a3.png" Id="R2063d85757c64cf0" /></Relationships>
</file>