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1019aa9f5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a81110f08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Saint Claire,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d6474323549fd" /><Relationship Type="http://schemas.openxmlformats.org/officeDocument/2006/relationships/numbering" Target="/word/numbering.xml" Id="Rb0d9e036dffa4d7f" /><Relationship Type="http://schemas.openxmlformats.org/officeDocument/2006/relationships/settings" Target="/word/settings.xml" Id="R7422b30b64ba4931" /><Relationship Type="http://schemas.openxmlformats.org/officeDocument/2006/relationships/image" Target="/word/media/1b28c132-df08-40dc-b4f6-b28202b34ea5.png" Id="R59aa81110f084c82" /></Relationships>
</file>