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cb7d0ad51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98c478c75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1d867f97d4d4b" /><Relationship Type="http://schemas.openxmlformats.org/officeDocument/2006/relationships/numbering" Target="/word/numbering.xml" Id="R77f50300e1214035" /><Relationship Type="http://schemas.openxmlformats.org/officeDocument/2006/relationships/settings" Target="/word/settings.xml" Id="R91c019369c784169" /><Relationship Type="http://schemas.openxmlformats.org/officeDocument/2006/relationships/image" Target="/word/media/c4536b20-d4a0-43b9-83b6-d64ae894e3f8.png" Id="R30e98c478c7542ba" /></Relationships>
</file>