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91adcb5de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c80c1def5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View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47500cae04881" /><Relationship Type="http://schemas.openxmlformats.org/officeDocument/2006/relationships/numbering" Target="/word/numbering.xml" Id="R5d3477417b9443cd" /><Relationship Type="http://schemas.openxmlformats.org/officeDocument/2006/relationships/settings" Target="/word/settings.xml" Id="Re99096e9ca7d4e14" /><Relationship Type="http://schemas.openxmlformats.org/officeDocument/2006/relationships/image" Target="/word/media/8a4f521a-16ad-4918-a741-57aa6410d63c.png" Id="Re1dc80c1def54d4d" /></Relationships>
</file>