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c1cb6ae07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c652dbfee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Captina,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384f3b16f492c" /><Relationship Type="http://schemas.openxmlformats.org/officeDocument/2006/relationships/numbering" Target="/word/numbering.xml" Id="R8f77f0806917432c" /><Relationship Type="http://schemas.openxmlformats.org/officeDocument/2006/relationships/settings" Target="/word/settings.xml" Id="R45b875eb931343a6" /><Relationship Type="http://schemas.openxmlformats.org/officeDocument/2006/relationships/image" Target="/word/media/1e68157a-4f3b-438f-b181-6e7cc9f0f70c.png" Id="R5fbc652dbfee42b2" /></Relationships>
</file>