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845578fb3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1052f0505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Caravel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7676c22d142f4" /><Relationship Type="http://schemas.openxmlformats.org/officeDocument/2006/relationships/numbering" Target="/word/numbering.xml" Id="R35c57574ecbe468c" /><Relationship Type="http://schemas.openxmlformats.org/officeDocument/2006/relationships/settings" Target="/word/settings.xml" Id="R5e0c7fb9c9f8453e" /><Relationship Type="http://schemas.openxmlformats.org/officeDocument/2006/relationships/image" Target="/word/media/c9766ed1-26c3-4b8c-bd7b-bfa4bd68dc18.png" Id="Rfd31052f0505495e" /></Relationships>
</file>