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53a23b2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426ab1a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Cliff,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3ce92a4ec4835" /><Relationship Type="http://schemas.openxmlformats.org/officeDocument/2006/relationships/numbering" Target="/word/numbering.xml" Id="R2b6d79dfd32c47eb" /><Relationship Type="http://schemas.openxmlformats.org/officeDocument/2006/relationships/settings" Target="/word/settings.xml" Id="R5266373e14454f31" /><Relationship Type="http://schemas.openxmlformats.org/officeDocument/2006/relationships/image" Target="/word/media/09ced3c4-1f0a-40aa-888e-a8f741f1481c.png" Id="R2c7b426ab1aa49bf" /></Relationships>
</file>