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db23c88b4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fa6ae97c9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Carbonton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3225859d341b8" /><Relationship Type="http://schemas.openxmlformats.org/officeDocument/2006/relationships/numbering" Target="/word/numbering.xml" Id="R5911369ac83049a6" /><Relationship Type="http://schemas.openxmlformats.org/officeDocument/2006/relationships/settings" Target="/word/settings.xml" Id="R74fa5f10ae204495" /><Relationship Type="http://schemas.openxmlformats.org/officeDocument/2006/relationships/image" Target="/word/media/74c70659-9207-4264-b03c-771be8ed401a.png" Id="R92afa6ae97c94033" /></Relationships>
</file>