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a1daf2261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3c98f5c48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Cardigan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cafa901664e46" /><Relationship Type="http://schemas.openxmlformats.org/officeDocument/2006/relationships/numbering" Target="/word/numbering.xml" Id="Rc958464e44ed451d" /><Relationship Type="http://schemas.openxmlformats.org/officeDocument/2006/relationships/settings" Target="/word/settings.xml" Id="Re37c02b88dfd4b4b" /><Relationship Type="http://schemas.openxmlformats.org/officeDocument/2006/relationships/image" Target="/word/media/ef1a0b9b-337e-417b-9d4a-ccf4799c5c97.png" Id="R4533c98f5c48446f" /></Relationships>
</file>