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41f8edc1c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2b9d7cffc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Cardwell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8c6d39f7849ff" /><Relationship Type="http://schemas.openxmlformats.org/officeDocument/2006/relationships/numbering" Target="/word/numbering.xml" Id="Ra75461852ed64c77" /><Relationship Type="http://schemas.openxmlformats.org/officeDocument/2006/relationships/settings" Target="/word/settings.xml" Id="Ra46e73be35154dc2" /><Relationship Type="http://schemas.openxmlformats.org/officeDocument/2006/relationships/image" Target="/word/media/873c2121-ba68-4c7b-82ae-87715b4d1d6a.png" Id="Rb3c2b9d7cffc42c3" /></Relationships>
</file>