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300033ec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7c0174f7f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04c3a23847fd" /><Relationship Type="http://schemas.openxmlformats.org/officeDocument/2006/relationships/numbering" Target="/word/numbering.xml" Id="R01c922f5ba6e46b0" /><Relationship Type="http://schemas.openxmlformats.org/officeDocument/2006/relationships/settings" Target="/word/settings.xml" Id="R64eac32ed16a4e11" /><Relationship Type="http://schemas.openxmlformats.org/officeDocument/2006/relationships/image" Target="/word/media/c93e772a-d97c-45ab-8265-e58a50257e50.png" Id="R0037c0174f7f4b11" /></Relationships>
</file>