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b44c49483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4f8528b69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c28cb65994584" /><Relationship Type="http://schemas.openxmlformats.org/officeDocument/2006/relationships/numbering" Target="/word/numbering.xml" Id="R4bf7cd22d6234bc6" /><Relationship Type="http://schemas.openxmlformats.org/officeDocument/2006/relationships/settings" Target="/word/settings.xml" Id="R304f0f6a589249f7" /><Relationship Type="http://schemas.openxmlformats.org/officeDocument/2006/relationships/image" Target="/word/media/bf19a2db-70e5-41d2-9220-9f686787d3dd.png" Id="R5404f8528b694935" /></Relationships>
</file>