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9e1f34ce6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2f958c54e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2eee502dd4dc1" /><Relationship Type="http://schemas.openxmlformats.org/officeDocument/2006/relationships/numbering" Target="/word/numbering.xml" Id="R0c97aaecdaaa4e10" /><Relationship Type="http://schemas.openxmlformats.org/officeDocument/2006/relationships/settings" Target="/word/settings.xml" Id="Ref4bea1cd4f945d6" /><Relationship Type="http://schemas.openxmlformats.org/officeDocument/2006/relationships/image" Target="/word/media/53f48c26-35a7-4634-9ed0-e3802677869a.png" Id="R9132f958c54e44e9" /></Relationships>
</file>