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6d653d826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dd3b32767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57856cb7f4cc9" /><Relationship Type="http://schemas.openxmlformats.org/officeDocument/2006/relationships/numbering" Target="/word/numbering.xml" Id="Re319e0ced1b048f8" /><Relationship Type="http://schemas.openxmlformats.org/officeDocument/2006/relationships/settings" Target="/word/settings.xml" Id="R1caf2709418e4468" /><Relationship Type="http://schemas.openxmlformats.org/officeDocument/2006/relationships/image" Target="/word/media/7811c864-8ec8-40f0-9152-da14823e3fc7.png" Id="R2d7dd3b3276744ea" /></Relationships>
</file>