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c588c7879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fd93af138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Carmel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4ca67a5c44d0f" /><Relationship Type="http://schemas.openxmlformats.org/officeDocument/2006/relationships/numbering" Target="/word/numbering.xml" Id="R5f83be1d5fa647e8" /><Relationship Type="http://schemas.openxmlformats.org/officeDocument/2006/relationships/settings" Target="/word/settings.xml" Id="R5954372023e84e83" /><Relationship Type="http://schemas.openxmlformats.org/officeDocument/2006/relationships/image" Target="/word/media/fdd3bb3b-e8b5-4473-8669-31296a5e6123.png" Id="Rccafd93af1384f4b" /></Relationships>
</file>