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fdcafa01d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edaf95deb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Carnation,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a472cdc4e4866" /><Relationship Type="http://schemas.openxmlformats.org/officeDocument/2006/relationships/numbering" Target="/word/numbering.xml" Id="Rbaf75c8daecb4979" /><Relationship Type="http://schemas.openxmlformats.org/officeDocument/2006/relationships/settings" Target="/word/settings.xml" Id="Rda8ff87f7c634551" /><Relationship Type="http://schemas.openxmlformats.org/officeDocument/2006/relationships/image" Target="/word/media/2cd02cdf-0ee9-4710-8396-1c729c6e780e.png" Id="R0ededaf95deb47ec" /></Relationships>
</file>