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1f7f7c26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e39a80e59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5d0595405479c" /><Relationship Type="http://schemas.openxmlformats.org/officeDocument/2006/relationships/numbering" Target="/word/numbering.xml" Id="R935fa032cf3c45d9" /><Relationship Type="http://schemas.openxmlformats.org/officeDocument/2006/relationships/settings" Target="/word/settings.xml" Id="R7de104231b694430" /><Relationship Type="http://schemas.openxmlformats.org/officeDocument/2006/relationships/image" Target="/word/media/5f7eb4f8-d1d3-424e-83a2-8cd9c63cbde1.png" Id="Rd87e39a80e594554" /></Relationships>
</file>