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f38fe3e4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701f08b37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e1e53ef1044d1" /><Relationship Type="http://schemas.openxmlformats.org/officeDocument/2006/relationships/numbering" Target="/word/numbering.xml" Id="R76cd9a577f454cce" /><Relationship Type="http://schemas.openxmlformats.org/officeDocument/2006/relationships/settings" Target="/word/settings.xml" Id="Rc995c7f8a3244c89" /><Relationship Type="http://schemas.openxmlformats.org/officeDocument/2006/relationships/image" Target="/word/media/82d30dce-2a5e-4e9b-a2bc-9ef1992f7b84.png" Id="R4ea701f08b374051" /></Relationships>
</file>