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0a7037857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d3aae4e5c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Carolandville,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e9a51370e4a56" /><Relationship Type="http://schemas.openxmlformats.org/officeDocument/2006/relationships/numbering" Target="/word/numbering.xml" Id="R5068e101f467476d" /><Relationship Type="http://schemas.openxmlformats.org/officeDocument/2006/relationships/settings" Target="/word/settings.xml" Id="Rd7a3c76038ea48fb" /><Relationship Type="http://schemas.openxmlformats.org/officeDocument/2006/relationships/image" Target="/word/media/e5c61f00-dffe-45ce-8690-c983d7a788d0.png" Id="R8f8d3aae4e5c4d77" /></Relationships>
</file>