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0181c18fc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804fff539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4325db6024373" /><Relationship Type="http://schemas.openxmlformats.org/officeDocument/2006/relationships/numbering" Target="/word/numbering.xml" Id="R1da3d2a05ea14848" /><Relationship Type="http://schemas.openxmlformats.org/officeDocument/2006/relationships/settings" Target="/word/settings.xml" Id="R9bfa651a5a654df8" /><Relationship Type="http://schemas.openxmlformats.org/officeDocument/2006/relationships/image" Target="/word/media/12758c00-9380-491d-b52f-d38a745f2eae.png" Id="R06a804fff53943be" /></Relationships>
</file>