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fbaf80a40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70e1511b8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2a3c66d2042f2" /><Relationship Type="http://schemas.openxmlformats.org/officeDocument/2006/relationships/numbering" Target="/word/numbering.xml" Id="Rfb424447189345ea" /><Relationship Type="http://schemas.openxmlformats.org/officeDocument/2006/relationships/settings" Target="/word/settings.xml" Id="R9793315b3da94f5a" /><Relationship Type="http://schemas.openxmlformats.org/officeDocument/2006/relationships/image" Target="/word/media/96c586d5-39fd-4c22-af12-25ec68664373.png" Id="R22a70e1511b844e7" /></Relationships>
</file>