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5cf79e83e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f9c87266a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 Lane,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f8fd3c55a4171" /><Relationship Type="http://schemas.openxmlformats.org/officeDocument/2006/relationships/numbering" Target="/word/numbering.xml" Id="Re68e892b1d3c40f7" /><Relationship Type="http://schemas.openxmlformats.org/officeDocument/2006/relationships/settings" Target="/word/settings.xml" Id="R436bfba4c3784170" /><Relationship Type="http://schemas.openxmlformats.org/officeDocument/2006/relationships/image" Target="/word/media/e7bafb2c-845c-4e60-8a29-8b90f1e665ac.png" Id="R626f9c87266a488e" /></Relationships>
</file>