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0e44787a4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e24ba5583a40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Carriages at Cobblestones,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19cdb5a6e4044" /><Relationship Type="http://schemas.openxmlformats.org/officeDocument/2006/relationships/numbering" Target="/word/numbering.xml" Id="Refaf16b21b37434f" /><Relationship Type="http://schemas.openxmlformats.org/officeDocument/2006/relationships/settings" Target="/word/settings.xml" Id="R2a077fe5b993417c" /><Relationship Type="http://schemas.openxmlformats.org/officeDocument/2006/relationships/image" Target="/word/media/aed583e2-a527-48ab-9b06-b485750e94e1.png" Id="R59e24ba5583a401a" /></Relationships>
</file>