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eb2ff690d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6c82d9e95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7dd06c1a344f7" /><Relationship Type="http://schemas.openxmlformats.org/officeDocument/2006/relationships/numbering" Target="/word/numbering.xml" Id="R86fbca2607f14a6c" /><Relationship Type="http://schemas.openxmlformats.org/officeDocument/2006/relationships/settings" Target="/word/settings.xml" Id="R77f97da90b004abb" /><Relationship Type="http://schemas.openxmlformats.org/officeDocument/2006/relationships/image" Target="/word/media/8f298073-735f-4dce-811f-bc9983f10250.png" Id="R6476c82d9e954ae7" /></Relationships>
</file>