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bf0904b20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9ee4ef005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Carrollville,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37a86cabe4817" /><Relationship Type="http://schemas.openxmlformats.org/officeDocument/2006/relationships/numbering" Target="/word/numbering.xml" Id="Re276355ce7f94288" /><Relationship Type="http://schemas.openxmlformats.org/officeDocument/2006/relationships/settings" Target="/word/settings.xml" Id="R35d6f1b203974b85" /><Relationship Type="http://schemas.openxmlformats.org/officeDocument/2006/relationships/image" Target="/word/media/99f98f7b-1e71-4031-ae9c-de35416facef.png" Id="R27d9ee4ef0054505" /></Relationships>
</file>