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11d1fb962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ff3b81502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Carsin Vale,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a8209c7654278" /><Relationship Type="http://schemas.openxmlformats.org/officeDocument/2006/relationships/numbering" Target="/word/numbering.xml" Id="Rf802c75cd14f4770" /><Relationship Type="http://schemas.openxmlformats.org/officeDocument/2006/relationships/settings" Target="/word/settings.xml" Id="Rfd6b3c78615a40ad" /><Relationship Type="http://schemas.openxmlformats.org/officeDocument/2006/relationships/image" Target="/word/media/0e32d3fc-7f52-41ac-8419-bb65c86e8d6e.png" Id="R479ff3b8150246cf" /></Relationships>
</file>