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7c0911657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4eb418e39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Carsons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e2bee9eb345b1" /><Relationship Type="http://schemas.openxmlformats.org/officeDocument/2006/relationships/numbering" Target="/word/numbering.xml" Id="R3c3bf88ede3c40d1" /><Relationship Type="http://schemas.openxmlformats.org/officeDocument/2006/relationships/settings" Target="/word/settings.xml" Id="R143811bc91a541c8" /><Relationship Type="http://schemas.openxmlformats.org/officeDocument/2006/relationships/image" Target="/word/media/fdf24b0a-725c-47da-897a-51d6f443ce56.png" Id="R77a4eb418e394462" /></Relationships>
</file>