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c32189a3f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6e651a384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Casablanca,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5daad526f477c" /><Relationship Type="http://schemas.openxmlformats.org/officeDocument/2006/relationships/numbering" Target="/word/numbering.xml" Id="Ra847f3c37e804bc5" /><Relationship Type="http://schemas.openxmlformats.org/officeDocument/2006/relationships/settings" Target="/word/settings.xml" Id="R83cebdbd830746b2" /><Relationship Type="http://schemas.openxmlformats.org/officeDocument/2006/relationships/image" Target="/word/media/f6da111b-1ffd-41cd-81ac-a926cf3bb7db.png" Id="R5cb6e651a3844914" /></Relationships>
</file>