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f283a7fe3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8c861f498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Cascade Shores,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f58a42ad145fd" /><Relationship Type="http://schemas.openxmlformats.org/officeDocument/2006/relationships/numbering" Target="/word/numbering.xml" Id="Rec8b028b010141d3" /><Relationship Type="http://schemas.openxmlformats.org/officeDocument/2006/relationships/settings" Target="/word/settings.xml" Id="Rdb4cf33c7a2e45e4" /><Relationship Type="http://schemas.openxmlformats.org/officeDocument/2006/relationships/image" Target="/word/media/16501a28-2e73-49ab-9555-dc76b597ae6e.png" Id="R5d58c861f498440d" /></Relationships>
</file>