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5047ca568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6e21ce801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Casey Highlands,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52af9933f4185" /><Relationship Type="http://schemas.openxmlformats.org/officeDocument/2006/relationships/numbering" Target="/word/numbering.xml" Id="Rf38cd80e070f4459" /><Relationship Type="http://schemas.openxmlformats.org/officeDocument/2006/relationships/settings" Target="/word/settings.xml" Id="R9b5ecf912cdf424b" /><Relationship Type="http://schemas.openxmlformats.org/officeDocument/2006/relationships/image" Target="/word/media/8800674d-1d7a-4f9a-8db9-4fbedc2ff5a1.png" Id="R8a76e21ce801429c" /></Relationships>
</file>