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cc19127f8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b73608bc0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Caspar,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4f64fce3d443a" /><Relationship Type="http://schemas.openxmlformats.org/officeDocument/2006/relationships/numbering" Target="/word/numbering.xml" Id="R44e7c553cb6b4d47" /><Relationship Type="http://schemas.openxmlformats.org/officeDocument/2006/relationships/settings" Target="/word/settings.xml" Id="Ra42a58948e234f9f" /><Relationship Type="http://schemas.openxmlformats.org/officeDocument/2006/relationships/image" Target="/word/media/8a047b75-aeb6-4ae3-a33e-eeb1f942a225.png" Id="Rdd6b73608bc047d2" /></Relationships>
</file>