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dbb48db67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56fc65164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Casperson,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e7a46cc5246c3" /><Relationship Type="http://schemas.openxmlformats.org/officeDocument/2006/relationships/numbering" Target="/word/numbering.xml" Id="Reafa17f86daa4bcb" /><Relationship Type="http://schemas.openxmlformats.org/officeDocument/2006/relationships/settings" Target="/word/settings.xml" Id="Rc99eadd54c0840ee" /><Relationship Type="http://schemas.openxmlformats.org/officeDocument/2006/relationships/image" Target="/word/media/19c57f91-83f8-4bf1-9881-095f55bf8aa2.png" Id="R79556fc651644043" /></Relationships>
</file>