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717f37efd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96580b65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Castile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16c642e0b4f3f" /><Relationship Type="http://schemas.openxmlformats.org/officeDocument/2006/relationships/numbering" Target="/word/numbering.xml" Id="Rad7e2ea3541e4eac" /><Relationship Type="http://schemas.openxmlformats.org/officeDocument/2006/relationships/settings" Target="/word/settings.xml" Id="Reec1434cc8004935" /><Relationship Type="http://schemas.openxmlformats.org/officeDocument/2006/relationships/image" Target="/word/media/4ed78df2-5bf6-408c-94f8-08e6a1dce494.png" Id="R26296580b65f454a" /></Relationships>
</file>