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494f69b28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a4c2535614b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f87140e6184cfb" /><Relationship Type="http://schemas.openxmlformats.org/officeDocument/2006/relationships/numbering" Target="/word/numbering.xml" Id="Rb14e091d9b774b48" /><Relationship Type="http://schemas.openxmlformats.org/officeDocument/2006/relationships/settings" Target="/word/settings.xml" Id="R01aa2b6b69204ce2" /><Relationship Type="http://schemas.openxmlformats.org/officeDocument/2006/relationships/image" Target="/word/media/4e4d1dd6-ded0-4802-9297-adcc18af07e5.png" Id="Raeaa4c2535614b2a" /></Relationships>
</file>