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e6c2e000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85b469500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78c489ae42fd" /><Relationship Type="http://schemas.openxmlformats.org/officeDocument/2006/relationships/numbering" Target="/word/numbering.xml" Id="R78974daf37244f98" /><Relationship Type="http://schemas.openxmlformats.org/officeDocument/2006/relationships/settings" Target="/word/settings.xml" Id="R6717dc469ecf407b" /><Relationship Type="http://schemas.openxmlformats.org/officeDocument/2006/relationships/image" Target="/word/media/ad114fe0-ea32-405d-b461-bc5234f551fa.png" Id="Rbd185b4695004a82" /></Relationships>
</file>