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71cacc4f3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4c65ecda1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 High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137edc59142f5" /><Relationship Type="http://schemas.openxmlformats.org/officeDocument/2006/relationships/numbering" Target="/word/numbering.xml" Id="R127ca52dd43546c6" /><Relationship Type="http://schemas.openxmlformats.org/officeDocument/2006/relationships/settings" Target="/word/settings.xml" Id="Rc2cfb42b39da456f" /><Relationship Type="http://schemas.openxmlformats.org/officeDocument/2006/relationships/image" Target="/word/media/64046f53-0e84-4c7e-9e27-66a1fb473bb5.png" Id="R42a4c65ecda14c9e" /></Relationships>
</file>