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5a2655b95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8f8c9fef2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Rock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d792d366c4198" /><Relationship Type="http://schemas.openxmlformats.org/officeDocument/2006/relationships/numbering" Target="/word/numbering.xml" Id="R217d1ef2d926455d" /><Relationship Type="http://schemas.openxmlformats.org/officeDocument/2006/relationships/settings" Target="/word/settings.xml" Id="Rc39af56a72454bc3" /><Relationship Type="http://schemas.openxmlformats.org/officeDocument/2006/relationships/image" Target="/word/media/db19befe-046c-4f57-a9d6-fcbae7a97020.png" Id="R0b88f8c9fef248c2" /></Relationships>
</file>