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ee3e9e05ca4d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2b603a7d3e4b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Castleton-on-Hudson,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f0a1bc9f8e4124" /><Relationship Type="http://schemas.openxmlformats.org/officeDocument/2006/relationships/numbering" Target="/word/numbering.xml" Id="Rbbf1f3c4d6ee4194" /><Relationship Type="http://schemas.openxmlformats.org/officeDocument/2006/relationships/settings" Target="/word/settings.xml" Id="R10253a15eeab4c88" /><Relationship Type="http://schemas.openxmlformats.org/officeDocument/2006/relationships/image" Target="/word/media/588b82ca-6847-4cb5-bd95-454bf61e7c25.png" Id="R752b603a7d3e4bfd" /></Relationships>
</file>