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bbfbd6c8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c94b1fd4f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Caswell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ac6102cb94830" /><Relationship Type="http://schemas.openxmlformats.org/officeDocument/2006/relationships/numbering" Target="/word/numbering.xml" Id="R80e4b81eb0fd4862" /><Relationship Type="http://schemas.openxmlformats.org/officeDocument/2006/relationships/settings" Target="/word/settings.xml" Id="R3b960c6600e14917" /><Relationship Type="http://schemas.openxmlformats.org/officeDocument/2006/relationships/image" Target="/word/media/b8853d46-e045-48e6-99e0-388155d6081b.png" Id="R44fc94b1fd4f4a71" /></Relationships>
</file>