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2b383d965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ee4a1bef0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Catchall,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9a916fc32447c" /><Relationship Type="http://schemas.openxmlformats.org/officeDocument/2006/relationships/numbering" Target="/word/numbering.xml" Id="R77d5fb6f151f4d11" /><Relationship Type="http://schemas.openxmlformats.org/officeDocument/2006/relationships/settings" Target="/word/settings.xml" Id="Ra01312248f084e73" /><Relationship Type="http://schemas.openxmlformats.org/officeDocument/2006/relationships/image" Target="/word/media/6d77a2fd-259a-4e13-88ab-f286615c5308.png" Id="Rc12ee4a1bef04bd0" /></Relationships>
</file>