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c4e7c8288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d5000bf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14ae6c63f47a0" /><Relationship Type="http://schemas.openxmlformats.org/officeDocument/2006/relationships/numbering" Target="/word/numbering.xml" Id="R3bc36c4a1ee74880" /><Relationship Type="http://schemas.openxmlformats.org/officeDocument/2006/relationships/settings" Target="/word/settings.xml" Id="R717b5f65c9124c7a" /><Relationship Type="http://schemas.openxmlformats.org/officeDocument/2006/relationships/image" Target="/word/media/e12a38aa-b176-459e-824c-0a18546a307e.png" Id="Rce38d5000bf04364" /></Relationships>
</file>