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9af08cf57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81100b2c9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Catholic Point,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62455bc714e0d" /><Relationship Type="http://schemas.openxmlformats.org/officeDocument/2006/relationships/numbering" Target="/word/numbering.xml" Id="Rae8adb6b0ee847c3" /><Relationship Type="http://schemas.openxmlformats.org/officeDocument/2006/relationships/settings" Target="/word/settings.xml" Id="R40d41300d49b4961" /><Relationship Type="http://schemas.openxmlformats.org/officeDocument/2006/relationships/image" Target="/word/media/716eb57b-49fc-4076-9ed1-dee9b4f9b631.png" Id="R56e81100b2c94326" /></Relationships>
</file>