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0ff952fb5349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a455566a024a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Catoctin View,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2a3ec467ad41e7" /><Relationship Type="http://schemas.openxmlformats.org/officeDocument/2006/relationships/numbering" Target="/word/numbering.xml" Id="R1cdd9fe123264542" /><Relationship Type="http://schemas.openxmlformats.org/officeDocument/2006/relationships/settings" Target="/word/settings.xml" Id="R285500dd25944306" /><Relationship Type="http://schemas.openxmlformats.org/officeDocument/2006/relationships/image" Target="/word/media/996a2b23-04ad-46bd-8fb4-634d68139ada.png" Id="R95a455566a024af3" /></Relationships>
</file>