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b051fb7cb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da27f6f64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Cauterskill,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3bdbb5f704e2d" /><Relationship Type="http://schemas.openxmlformats.org/officeDocument/2006/relationships/numbering" Target="/word/numbering.xml" Id="Ra3a02905791b496c" /><Relationship Type="http://schemas.openxmlformats.org/officeDocument/2006/relationships/settings" Target="/word/settings.xml" Id="Rcc44860a4c024024" /><Relationship Type="http://schemas.openxmlformats.org/officeDocument/2006/relationships/image" Target="/word/media/d439dc20-aad6-4753-8f0e-de1910371519.png" Id="Rf34da27f6f644995" /></Relationships>
</file>