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71b609c2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d33d2b04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Cauthens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648b291f46d0" /><Relationship Type="http://schemas.openxmlformats.org/officeDocument/2006/relationships/numbering" Target="/word/numbering.xml" Id="Rec947ee4070642c2" /><Relationship Type="http://schemas.openxmlformats.org/officeDocument/2006/relationships/settings" Target="/word/settings.xml" Id="Rd2eb096f910041e9" /><Relationship Type="http://schemas.openxmlformats.org/officeDocument/2006/relationships/image" Target="/word/media/8f53df8a-d767-4ddc-8b52-7fe1553165b0.png" Id="R698cd33d2b044a98" /></Relationships>
</file>