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5276cb01e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f181b3752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Cayenne,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aff319a7d4ea5" /><Relationship Type="http://schemas.openxmlformats.org/officeDocument/2006/relationships/numbering" Target="/word/numbering.xml" Id="R9aa1a03d65404f45" /><Relationship Type="http://schemas.openxmlformats.org/officeDocument/2006/relationships/settings" Target="/word/settings.xml" Id="Rf2008d8e991a4e3b" /><Relationship Type="http://schemas.openxmlformats.org/officeDocument/2006/relationships/image" Target="/word/media/4fd308e3-ea89-4ec2-831a-611707d4bc23.png" Id="R6def181b3752420d" /></Relationships>
</file>