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45be96a12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d43809663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Bluff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9451f6fe6463a" /><Relationship Type="http://schemas.openxmlformats.org/officeDocument/2006/relationships/numbering" Target="/word/numbering.xml" Id="R361188e8aeb84dbf" /><Relationship Type="http://schemas.openxmlformats.org/officeDocument/2006/relationships/settings" Target="/word/settings.xml" Id="R6dcfddea8759419d" /><Relationship Type="http://schemas.openxmlformats.org/officeDocument/2006/relationships/image" Target="/word/media/b9733cfd-427f-4117-b158-bc27eb9cdbba.png" Id="R093d438096634ce8" /></Relationships>
</file>