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e68d1c9a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d3d6bf30d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4d9d9595e4dfe" /><Relationship Type="http://schemas.openxmlformats.org/officeDocument/2006/relationships/numbering" Target="/word/numbering.xml" Id="Rb1c37fccc2de4b5f" /><Relationship Type="http://schemas.openxmlformats.org/officeDocument/2006/relationships/settings" Target="/word/settings.xml" Id="R2b850e1ca030445a" /><Relationship Type="http://schemas.openxmlformats.org/officeDocument/2006/relationships/image" Target="/word/media/40b94904-b400-4b8f-aaa2-eb40c33150dc.png" Id="Rde9d3d6bf30d4288" /></Relationships>
</file>