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a90c4b9d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1b609a2c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Manor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ae84e415a4b38" /><Relationship Type="http://schemas.openxmlformats.org/officeDocument/2006/relationships/numbering" Target="/word/numbering.xml" Id="R7cad931ccf2b4aee" /><Relationship Type="http://schemas.openxmlformats.org/officeDocument/2006/relationships/settings" Target="/word/settings.xml" Id="Rcf61106f777f455e" /><Relationship Type="http://schemas.openxmlformats.org/officeDocument/2006/relationships/image" Target="/word/media/f21388c3-3dad-4077-8ddd-a8d869360bd1.png" Id="R24e21b609a2c45ac" /></Relationships>
</file>